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Cs/>
          <w:sz w:val="36"/>
          <w:szCs w:val="36"/>
        </w:rPr>
        <w:t>参会回执</w:t>
      </w:r>
    </w:p>
    <w:p>
      <w:pPr>
        <w:spacing w:line="560" w:lineRule="exact"/>
        <w:jc w:val="center"/>
        <w:rPr>
          <w:rFonts w:ascii="仿宋_GB2312" w:hAnsi="宋体" w:eastAsia="仿宋_GB2312" w:cs="方正小标宋简体"/>
          <w:bCs/>
          <w:sz w:val="32"/>
          <w:szCs w:val="32"/>
        </w:rPr>
      </w:pPr>
    </w:p>
    <w:tbl>
      <w:tblPr>
        <w:tblStyle w:val="2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50"/>
        <w:gridCol w:w="851"/>
        <w:gridCol w:w="1156"/>
        <w:gridCol w:w="465"/>
        <w:gridCol w:w="1491"/>
        <w:gridCol w:w="97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 编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5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手机：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电话：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参会者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</w:t>
            </w:r>
          </w:p>
        </w:tc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单间□         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交通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工具</w:t>
            </w:r>
          </w:p>
        </w:tc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飞机□         火车 □             自驾 □</w:t>
            </w:r>
          </w:p>
        </w:tc>
      </w:tr>
    </w:tbl>
    <w:p>
      <w:pPr>
        <w:spacing w:line="50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特别提示：返程车票、机票均由各自预定</w:t>
      </w:r>
    </w:p>
    <w:p>
      <w:pPr>
        <w:spacing w:line="500" w:lineRule="exact"/>
        <w:ind w:firstLine="480" w:firstLineChars="200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请将参会回执于201</w:t>
      </w:r>
      <w:r>
        <w:rPr>
          <w:rFonts w:ascii="仿宋_GB2312" w:hAnsi="宋体" w:eastAsia="仿宋_GB2312" w:cs="仿宋_GB2312"/>
          <w:sz w:val="24"/>
          <w:szCs w:val="24"/>
        </w:rPr>
        <w:t>9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18</w:t>
      </w:r>
      <w:r>
        <w:rPr>
          <w:rFonts w:hint="eastAsia" w:ascii="仿宋_GB2312" w:hAnsi="宋体" w:eastAsia="仿宋_GB2312" w:cs="仿宋_GB2312"/>
          <w:sz w:val="24"/>
          <w:szCs w:val="24"/>
        </w:rPr>
        <w:t>日以前反馈至电子信箱：</w:t>
      </w:r>
      <w:bookmarkStart w:id="0" w:name="_Hlk523943571"/>
      <w:r>
        <w:rPr>
          <w:rFonts w:ascii="仿宋_GB2312" w:hAnsi="宋体" w:eastAsia="仿宋_GB2312" w:cs="仿宋_GB2312"/>
          <w:sz w:val="24"/>
          <w:szCs w:val="24"/>
        </w:rPr>
        <w:t>jdtsgbgs@126.com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04B8"/>
    <w:rsid w:val="5D0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